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643AA" w14:textId="77777777" w:rsidR="0079739D" w:rsidRDefault="000966E8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附件2:</w:t>
      </w:r>
    </w:p>
    <w:p w14:paraId="689ED168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仿宋" w:eastAsia="华文仿宋" w:hAnsi="华文仿宋" w:cs="宋体"/>
          <w:b/>
          <w:kern w:val="0"/>
          <w:sz w:val="40"/>
          <w:szCs w:val="4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南开大学共青团十佳宣传组织负责人评选</w:t>
      </w:r>
    </w:p>
    <w:p w14:paraId="2FD47E57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华文仿宋" w:eastAsia="华文仿宋" w:hAnsi="华文仿宋" w:cs="宋体"/>
          <w:b/>
          <w:kern w:val="0"/>
          <w:sz w:val="40"/>
          <w:szCs w:val="4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出场顺序表</w:t>
      </w:r>
    </w:p>
    <w:tbl>
      <w:tblPr>
        <w:tblW w:w="8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4201"/>
      </w:tblGrid>
      <w:tr w:rsidR="0079739D" w14:paraId="44E13DF3" w14:textId="77777777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F973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</w:rPr>
            </w:pPr>
            <w:r>
              <w:rPr>
                <w:rFonts w:ascii="仿宋" w:eastAsia="仿宋" w:hAnsi="仿宋" w:cs="ArialUnicodeMS" w:hint="eastAsia"/>
                <w:b/>
                <w:kern w:val="0"/>
              </w:rPr>
              <w:t>学院名称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9CB83" w14:textId="77777777" w:rsidR="0079739D" w:rsidRDefault="000966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仿宋" w:eastAsia="仿宋" w:hAnsi="仿宋" w:cs="ArialUnicodeMS"/>
                <w:b/>
                <w:kern w:val="0"/>
              </w:rPr>
            </w:pPr>
            <w:r>
              <w:rPr>
                <w:rFonts w:ascii="仿宋" w:eastAsia="仿宋" w:hAnsi="仿宋" w:cs="ArialUnicodeMS" w:hint="eastAsia"/>
                <w:b/>
                <w:kern w:val="0"/>
              </w:rPr>
              <w:t>十佳宣传组织负责人评选出场顺序</w:t>
            </w:r>
          </w:p>
        </w:tc>
      </w:tr>
      <w:tr w:rsidR="0079739D" w14:paraId="0FE60948" w14:textId="77777777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798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文学院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141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</w:t>
            </w:r>
          </w:p>
        </w:tc>
      </w:tr>
      <w:tr w:rsidR="0079739D" w14:paraId="01406440" w14:textId="77777777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CED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历史学院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21D7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</w:t>
            </w:r>
          </w:p>
        </w:tc>
      </w:tr>
      <w:tr w:rsidR="0079739D" w14:paraId="735DC23B" w14:textId="7777777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A9D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哲学院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9841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3</w:t>
            </w:r>
          </w:p>
        </w:tc>
      </w:tr>
      <w:tr w:rsidR="0079739D" w14:paraId="05597981" w14:textId="77777777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3F6D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法学院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2B5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4</w:t>
            </w:r>
          </w:p>
        </w:tc>
      </w:tr>
      <w:tr w:rsidR="0079739D" w14:paraId="74BD0AD7" w14:textId="77777777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6EA6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周恩来政府管理学院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A84F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5</w:t>
            </w:r>
          </w:p>
        </w:tc>
      </w:tr>
      <w:tr w:rsidR="0079739D" w14:paraId="4A452317" w14:textId="7777777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E30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外国语学院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4B7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6</w:t>
            </w:r>
          </w:p>
        </w:tc>
      </w:tr>
      <w:tr w:rsidR="0079739D" w14:paraId="15D23CA9" w14:textId="77777777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FF88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马克思主义学院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F393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7</w:t>
            </w:r>
          </w:p>
        </w:tc>
      </w:tr>
      <w:tr w:rsidR="0079739D" w14:paraId="52DA8594" w14:textId="77777777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DDEC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经济学院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921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8</w:t>
            </w:r>
          </w:p>
        </w:tc>
      </w:tr>
      <w:tr w:rsidR="0079739D" w14:paraId="4CF97F94" w14:textId="77777777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3623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商学院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F36D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9</w:t>
            </w:r>
          </w:p>
        </w:tc>
      </w:tr>
      <w:tr w:rsidR="0079739D" w14:paraId="2C424487" w14:textId="77777777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0289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数学科学学院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1B17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10</w:t>
            </w:r>
          </w:p>
        </w:tc>
      </w:tr>
      <w:tr w:rsidR="0079739D" w14:paraId="507E2C07" w14:textId="77777777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BB32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物理科学学院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BD4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11</w:t>
            </w:r>
          </w:p>
        </w:tc>
      </w:tr>
      <w:tr w:rsidR="0079739D" w14:paraId="53CF1B5D" w14:textId="77777777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BDD3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化学学院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2443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12</w:t>
            </w:r>
          </w:p>
        </w:tc>
      </w:tr>
      <w:tr w:rsidR="0079739D" w14:paraId="4F887930" w14:textId="77777777">
        <w:trPr>
          <w:trHeight w:val="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9998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生命科学学院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3823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13</w:t>
            </w:r>
          </w:p>
        </w:tc>
      </w:tr>
      <w:tr w:rsidR="0079739D" w14:paraId="2CEEE402" w14:textId="77777777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DF92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计算机和网络空间安全学院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C61C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14</w:t>
            </w:r>
          </w:p>
        </w:tc>
      </w:tr>
      <w:tr w:rsidR="0079739D" w14:paraId="7E25869F" w14:textId="77777777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DF1B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人工智能学院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F2D9C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15</w:t>
            </w:r>
          </w:p>
        </w:tc>
      </w:tr>
      <w:tr w:rsidR="0079739D" w14:paraId="29E05207" w14:textId="7777777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A7083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电子信息与光学工程学院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AF0B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16</w:t>
            </w:r>
          </w:p>
        </w:tc>
      </w:tr>
      <w:tr w:rsidR="0079739D" w14:paraId="06F0F26E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79D7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环境科学与工程学院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A1E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17</w:t>
            </w:r>
          </w:p>
        </w:tc>
      </w:tr>
      <w:tr w:rsidR="0079739D" w14:paraId="21B139E5" w14:textId="77777777">
        <w:trPr>
          <w:trHeight w:val="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225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医学院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500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18</w:t>
            </w:r>
          </w:p>
        </w:tc>
      </w:tr>
      <w:tr w:rsidR="0079739D" w14:paraId="057AE236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6CAC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软件学院、泰达学院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D094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19</w:t>
            </w:r>
          </w:p>
        </w:tc>
      </w:tr>
      <w:tr w:rsidR="0079739D" w14:paraId="073D02FC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E22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汉语</w:t>
            </w:r>
            <w:proofErr w:type="gramStart"/>
            <w:r>
              <w:rPr>
                <w:rFonts w:ascii="仿宋" w:eastAsia="仿宋" w:hAnsi="仿宋" w:cs="ArialUnicodeMS" w:hint="eastAsia"/>
                <w:kern w:val="0"/>
              </w:rPr>
              <w:t>言文化</w:t>
            </w:r>
            <w:proofErr w:type="gramEnd"/>
            <w:r>
              <w:rPr>
                <w:rFonts w:ascii="仿宋" w:eastAsia="仿宋" w:hAnsi="仿宋" w:cs="ArialUnicodeMS" w:hint="eastAsia"/>
                <w:kern w:val="0"/>
              </w:rPr>
              <w:t>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807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20</w:t>
            </w:r>
          </w:p>
        </w:tc>
      </w:tr>
      <w:tr w:rsidR="0079739D" w14:paraId="1A1D7AE0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83D2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旅游与服务学院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F2FE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21</w:t>
            </w:r>
          </w:p>
        </w:tc>
      </w:tr>
      <w:tr w:rsidR="0079739D" w14:paraId="27DC167B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FA19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药学院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0860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22</w:t>
            </w:r>
          </w:p>
        </w:tc>
      </w:tr>
      <w:tr w:rsidR="0079739D" w14:paraId="7E5A64A5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2AB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金融学院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E45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23</w:t>
            </w:r>
          </w:p>
        </w:tc>
      </w:tr>
      <w:tr w:rsidR="0079739D" w14:paraId="7BD690B6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10FD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材料科学与工程学院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AE4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24</w:t>
            </w:r>
          </w:p>
        </w:tc>
      </w:tr>
      <w:tr w:rsidR="0079739D" w14:paraId="23514F5A" w14:textId="77777777">
        <w:trPr>
          <w:trHeight w:val="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9BC9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lastRenderedPageBreak/>
              <w:t>统计与数据科学学院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700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UnicodeMS"/>
                <w:kern w:val="0"/>
              </w:rPr>
            </w:pPr>
            <w:r>
              <w:rPr>
                <w:rFonts w:ascii="仿宋" w:eastAsia="仿宋" w:hAnsi="仿宋" w:cs="ArialUnicodeMS" w:hint="eastAsia"/>
                <w:kern w:val="0"/>
              </w:rPr>
              <w:t>2</w:t>
            </w:r>
            <w:r>
              <w:rPr>
                <w:rFonts w:ascii="仿宋" w:eastAsia="仿宋" w:hAnsi="仿宋" w:cs="ArialUnicodeMS"/>
                <w:kern w:val="0"/>
              </w:rPr>
              <w:t>5</w:t>
            </w:r>
          </w:p>
        </w:tc>
      </w:tr>
    </w:tbl>
    <w:p w14:paraId="015DF9E1" w14:textId="77777777" w:rsidR="0079739D" w:rsidRDefault="000966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注:此顺序参照南开大学默认学院顺序排列。</w:t>
      </w:r>
    </w:p>
    <w:p w14:paraId="0D47D979" w14:textId="523C222F" w:rsidR="00AD0004" w:rsidRDefault="000966E8" w:rsidP="00AD0004">
      <w:pPr>
        <w:widowControl/>
        <w:jc w:val="left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/>
          <w:kern w:val="0"/>
          <w:sz w:val="28"/>
          <w:szCs w:val="28"/>
        </w:rPr>
        <w:br w:type="page"/>
      </w:r>
      <w:bookmarkStart w:id="0" w:name="_Hlk38044662"/>
    </w:p>
    <w:p w14:paraId="2BB4CF4B" w14:textId="159FF8DA" w:rsidR="0079739D" w:rsidRDefault="000966E8">
      <w:pPr>
        <w:widowControl/>
        <w:jc w:val="left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lastRenderedPageBreak/>
        <w:t>意见</w:t>
      </w:r>
      <w:bookmarkEnd w:id="0"/>
    </w:p>
    <w:sectPr w:rsidR="0079739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76C05" w14:textId="77777777" w:rsidR="00DC320A" w:rsidRDefault="00DC320A" w:rsidP="00B92D55">
      <w:r>
        <w:separator/>
      </w:r>
    </w:p>
  </w:endnote>
  <w:endnote w:type="continuationSeparator" w:id="0">
    <w:p w14:paraId="23C19ED1" w14:textId="77777777" w:rsidR="00DC320A" w:rsidRDefault="00DC320A" w:rsidP="00B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Arial Unicode MS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A58D" w14:textId="77777777" w:rsidR="00DC320A" w:rsidRDefault="00DC320A" w:rsidP="00B92D55">
      <w:r>
        <w:separator/>
      </w:r>
    </w:p>
  </w:footnote>
  <w:footnote w:type="continuationSeparator" w:id="0">
    <w:p w14:paraId="1D81043A" w14:textId="77777777" w:rsidR="00DC320A" w:rsidRDefault="00DC320A" w:rsidP="00B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971"/>
    <w:multiLevelType w:val="multilevel"/>
    <w:tmpl w:val="18C5697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737D1"/>
    <w:multiLevelType w:val="multilevel"/>
    <w:tmpl w:val="1B9737D1"/>
    <w:lvl w:ilvl="0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3846E2"/>
    <w:multiLevelType w:val="multilevel"/>
    <w:tmpl w:val="203846E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AA4E55"/>
    <w:multiLevelType w:val="multilevel"/>
    <w:tmpl w:val="27AA4E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A33679"/>
    <w:multiLevelType w:val="multilevel"/>
    <w:tmpl w:val="45A3367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BF6FE9"/>
    <w:multiLevelType w:val="multilevel"/>
    <w:tmpl w:val="66BF6F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F40A78"/>
    <w:multiLevelType w:val="multilevel"/>
    <w:tmpl w:val="69F40A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07"/>
    <w:rsid w:val="000304CB"/>
    <w:rsid w:val="000966E8"/>
    <w:rsid w:val="000E208F"/>
    <w:rsid w:val="000F0565"/>
    <w:rsid w:val="001551DF"/>
    <w:rsid w:val="001764BE"/>
    <w:rsid w:val="00197463"/>
    <w:rsid w:val="001F1B63"/>
    <w:rsid w:val="00242321"/>
    <w:rsid w:val="0025097E"/>
    <w:rsid w:val="00297856"/>
    <w:rsid w:val="003130F8"/>
    <w:rsid w:val="0036768A"/>
    <w:rsid w:val="003734F2"/>
    <w:rsid w:val="003A687E"/>
    <w:rsid w:val="003C3451"/>
    <w:rsid w:val="003D1A59"/>
    <w:rsid w:val="00420F41"/>
    <w:rsid w:val="0043687A"/>
    <w:rsid w:val="004830A5"/>
    <w:rsid w:val="004C2AC5"/>
    <w:rsid w:val="00550B5B"/>
    <w:rsid w:val="005567E2"/>
    <w:rsid w:val="005825F1"/>
    <w:rsid w:val="005D424B"/>
    <w:rsid w:val="00615D92"/>
    <w:rsid w:val="00617869"/>
    <w:rsid w:val="00636984"/>
    <w:rsid w:val="006D7189"/>
    <w:rsid w:val="006E3146"/>
    <w:rsid w:val="006F2C8C"/>
    <w:rsid w:val="00716683"/>
    <w:rsid w:val="0079739D"/>
    <w:rsid w:val="007A01C8"/>
    <w:rsid w:val="007B028A"/>
    <w:rsid w:val="00A20E43"/>
    <w:rsid w:val="00A337D6"/>
    <w:rsid w:val="00A5255D"/>
    <w:rsid w:val="00AC14E2"/>
    <w:rsid w:val="00AC69BA"/>
    <w:rsid w:val="00AD0004"/>
    <w:rsid w:val="00AF3126"/>
    <w:rsid w:val="00B029B8"/>
    <w:rsid w:val="00B0362D"/>
    <w:rsid w:val="00B87C2B"/>
    <w:rsid w:val="00B92D55"/>
    <w:rsid w:val="00BD78F6"/>
    <w:rsid w:val="00CE0DD6"/>
    <w:rsid w:val="00D41EAF"/>
    <w:rsid w:val="00DC320A"/>
    <w:rsid w:val="00DE6A3D"/>
    <w:rsid w:val="00EB096B"/>
    <w:rsid w:val="00EB70A7"/>
    <w:rsid w:val="00EE272F"/>
    <w:rsid w:val="00EF10A6"/>
    <w:rsid w:val="00F41107"/>
    <w:rsid w:val="399514B6"/>
    <w:rsid w:val="4BDF764B"/>
    <w:rsid w:val="5CAB6F8A"/>
    <w:rsid w:val="6B2E364F"/>
    <w:rsid w:val="751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B10FF"/>
  <w14:defaultImageDpi w14:val="32767"/>
  <w15:docId w15:val="{A6773434-E160-4342-A4CB-1AB820B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82A90-42D4-47F5-B809-F43D296E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qi xin</cp:lastModifiedBy>
  <cp:revision>16</cp:revision>
  <dcterms:created xsi:type="dcterms:W3CDTF">2020-04-17T03:36:00Z</dcterms:created>
  <dcterms:modified xsi:type="dcterms:W3CDTF">2020-04-23T08:52:00Z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